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AB8AB">
      <w:pPr>
        <w:spacing w:line="240" w:lineRule="auto"/>
        <w:ind w:firstLine="0" w:firstLineChars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《碳排放交易、基础研究与实质性绿色创新》</w:t>
      </w:r>
    </w:p>
    <w:p w14:paraId="2D721BB1">
      <w:pPr>
        <w:tabs>
          <w:tab w:val="center" w:pos="4212"/>
          <w:tab w:val="left" w:pos="6706"/>
        </w:tabs>
        <w:spacing w:line="240" w:lineRule="auto"/>
        <w:ind w:firstLine="0" w:firstLineChars="0"/>
        <w:jc w:val="left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ab/>
      </w:r>
      <w:r>
        <w:rPr>
          <w:rFonts w:hint="eastAsia"/>
          <w:b/>
          <w:bCs/>
          <w:sz w:val="28"/>
          <w:szCs w:val="28"/>
        </w:rPr>
        <w:t>附加材料（附录）</w:t>
      </w:r>
      <w:r>
        <w:rPr>
          <w:rFonts w:hint="eastAsia"/>
          <w:b/>
          <w:bCs/>
          <w:sz w:val="28"/>
          <w:szCs w:val="28"/>
          <w:lang w:eastAsia="zh-CN"/>
        </w:rPr>
        <w:tab/>
      </w:r>
    </w:p>
    <w:p w14:paraId="04CDE993"/>
    <w:p w14:paraId="15DF67AA">
      <w:pPr>
        <w:spacing w:line="300" w:lineRule="auto"/>
        <w:ind w:firstLine="0" w:firstLineChars="0"/>
        <w:jc w:val="center"/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</w:pPr>
      <w:r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  <w:t>表1  相关性分析</w:t>
      </w:r>
    </w:p>
    <w:tbl>
      <w:tblPr>
        <w:tblStyle w:val="2"/>
        <w:tblW w:w="622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1030"/>
        <w:gridCol w:w="960"/>
        <w:gridCol w:w="940"/>
        <w:gridCol w:w="970"/>
        <w:gridCol w:w="970"/>
        <w:gridCol w:w="1020"/>
        <w:gridCol w:w="980"/>
        <w:gridCol w:w="980"/>
        <w:gridCol w:w="900"/>
        <w:gridCol w:w="822"/>
      </w:tblGrid>
      <w:tr w14:paraId="33A21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pct"/>
            <w:tcBorders>
              <w:tl2br w:val="nil"/>
              <w:tr2bl w:val="nil"/>
            </w:tcBorders>
            <w:noWrap w:val="0"/>
            <w:vAlign w:val="top"/>
          </w:tcPr>
          <w:p w14:paraId="3C7AE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85" w:type="pct"/>
            <w:tcBorders>
              <w:tl2br w:val="nil"/>
              <w:tr2bl w:val="nil"/>
            </w:tcBorders>
            <w:noWrap w:val="0"/>
            <w:vAlign w:val="top"/>
          </w:tcPr>
          <w:p w14:paraId="68833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GreenInno</w:t>
            </w:r>
          </w:p>
        </w:tc>
        <w:tc>
          <w:tcPr>
            <w:tcW w:w="452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3960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DID</w:t>
            </w:r>
          </w:p>
        </w:tc>
        <w:tc>
          <w:tcPr>
            <w:tcW w:w="443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437B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BRD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2E0D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Age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06EA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Size</w:t>
            </w:r>
          </w:p>
        </w:tc>
        <w:tc>
          <w:tcPr>
            <w:tcW w:w="48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FFD9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SOE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D9FF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Top1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C801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ROA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3D0B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Lev</w:t>
            </w:r>
          </w:p>
        </w:tc>
        <w:tc>
          <w:tcPr>
            <w:tcW w:w="387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A76D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RDspend</w:t>
            </w:r>
          </w:p>
        </w:tc>
      </w:tr>
      <w:tr w14:paraId="5B288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pct"/>
            <w:tcBorders>
              <w:tl2br w:val="nil"/>
              <w:tr2bl w:val="nil"/>
            </w:tcBorders>
            <w:noWrap w:val="0"/>
            <w:vAlign w:val="center"/>
          </w:tcPr>
          <w:p w14:paraId="44DDD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GreenInno</w:t>
            </w:r>
          </w:p>
        </w:tc>
        <w:tc>
          <w:tcPr>
            <w:tcW w:w="485" w:type="pct"/>
            <w:tcBorders>
              <w:tl2br w:val="nil"/>
              <w:tr2bl w:val="nil"/>
            </w:tcBorders>
            <w:noWrap w:val="0"/>
            <w:vAlign w:val="top"/>
          </w:tcPr>
          <w:p w14:paraId="5FF11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  <w:t>1.000</w:t>
            </w:r>
          </w:p>
        </w:tc>
        <w:tc>
          <w:tcPr>
            <w:tcW w:w="452" w:type="pct"/>
            <w:tcBorders>
              <w:tl2br w:val="nil"/>
              <w:tr2bl w:val="nil"/>
            </w:tcBorders>
            <w:noWrap w:val="0"/>
            <w:vAlign w:val="top"/>
          </w:tcPr>
          <w:p w14:paraId="37359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43" w:type="pct"/>
            <w:tcBorders>
              <w:tl2br w:val="nil"/>
              <w:tr2bl w:val="nil"/>
            </w:tcBorders>
            <w:noWrap w:val="0"/>
            <w:vAlign w:val="top"/>
          </w:tcPr>
          <w:p w14:paraId="152DB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3AF31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42ECF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80" w:type="pct"/>
            <w:tcBorders>
              <w:tl2br w:val="nil"/>
              <w:tr2bl w:val="nil"/>
            </w:tcBorders>
            <w:noWrap w:val="0"/>
            <w:vAlign w:val="top"/>
          </w:tcPr>
          <w:p w14:paraId="51772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19746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6EA02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24" w:type="pct"/>
            <w:tcBorders>
              <w:tl2br w:val="nil"/>
              <w:tr2bl w:val="nil"/>
            </w:tcBorders>
            <w:noWrap w:val="0"/>
            <w:vAlign w:val="top"/>
          </w:tcPr>
          <w:p w14:paraId="0C94C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387" w:type="pct"/>
            <w:tcBorders>
              <w:tl2br w:val="nil"/>
              <w:tr2bl w:val="nil"/>
            </w:tcBorders>
            <w:noWrap w:val="0"/>
            <w:vAlign w:val="top"/>
          </w:tcPr>
          <w:p w14:paraId="3CADA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</w:tr>
      <w:tr w14:paraId="6EE1C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pct"/>
            <w:tcBorders>
              <w:tl2br w:val="nil"/>
              <w:tr2bl w:val="nil"/>
            </w:tcBorders>
            <w:noWrap w:val="0"/>
            <w:vAlign w:val="center"/>
          </w:tcPr>
          <w:p w14:paraId="6975E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DID</w:t>
            </w:r>
          </w:p>
        </w:tc>
        <w:tc>
          <w:tcPr>
            <w:tcW w:w="485" w:type="pct"/>
            <w:tcBorders>
              <w:tl2br w:val="nil"/>
              <w:tr2bl w:val="nil"/>
            </w:tcBorders>
            <w:noWrap w:val="0"/>
            <w:vAlign w:val="top"/>
          </w:tcPr>
          <w:p w14:paraId="0D143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0.086***</w:t>
            </w:r>
          </w:p>
        </w:tc>
        <w:tc>
          <w:tcPr>
            <w:tcW w:w="452" w:type="pct"/>
            <w:tcBorders>
              <w:tl2br w:val="nil"/>
              <w:tr2bl w:val="nil"/>
            </w:tcBorders>
            <w:noWrap w:val="0"/>
            <w:vAlign w:val="top"/>
          </w:tcPr>
          <w:p w14:paraId="57AA7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  <w:t>1.000</w:t>
            </w:r>
          </w:p>
        </w:tc>
        <w:tc>
          <w:tcPr>
            <w:tcW w:w="443" w:type="pct"/>
            <w:tcBorders>
              <w:tl2br w:val="nil"/>
              <w:tr2bl w:val="nil"/>
            </w:tcBorders>
            <w:noWrap w:val="0"/>
            <w:vAlign w:val="top"/>
          </w:tcPr>
          <w:p w14:paraId="75AF5E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067E2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637C2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80" w:type="pct"/>
            <w:tcBorders>
              <w:tl2br w:val="nil"/>
              <w:tr2bl w:val="nil"/>
            </w:tcBorders>
            <w:noWrap w:val="0"/>
            <w:vAlign w:val="top"/>
          </w:tcPr>
          <w:p w14:paraId="646B3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3E302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15949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24" w:type="pct"/>
            <w:tcBorders>
              <w:tl2br w:val="nil"/>
              <w:tr2bl w:val="nil"/>
            </w:tcBorders>
            <w:noWrap w:val="0"/>
            <w:vAlign w:val="top"/>
          </w:tcPr>
          <w:p w14:paraId="24BA7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387" w:type="pct"/>
            <w:tcBorders>
              <w:tl2br w:val="nil"/>
              <w:tr2bl w:val="nil"/>
            </w:tcBorders>
            <w:noWrap w:val="0"/>
            <w:vAlign w:val="top"/>
          </w:tcPr>
          <w:p w14:paraId="07A12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</w:tr>
      <w:tr w14:paraId="50F28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pct"/>
            <w:tcBorders>
              <w:tl2br w:val="nil"/>
              <w:tr2bl w:val="nil"/>
            </w:tcBorders>
            <w:noWrap w:val="0"/>
            <w:vAlign w:val="center"/>
          </w:tcPr>
          <w:p w14:paraId="2F9C5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BRD</w:t>
            </w:r>
          </w:p>
        </w:tc>
        <w:tc>
          <w:tcPr>
            <w:tcW w:w="485" w:type="pct"/>
            <w:tcBorders>
              <w:tl2br w:val="nil"/>
              <w:tr2bl w:val="nil"/>
            </w:tcBorders>
            <w:noWrap w:val="0"/>
            <w:vAlign w:val="top"/>
          </w:tcPr>
          <w:p w14:paraId="3BEF7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0.086***</w:t>
            </w:r>
          </w:p>
        </w:tc>
        <w:tc>
          <w:tcPr>
            <w:tcW w:w="452" w:type="pct"/>
            <w:tcBorders>
              <w:tl2br w:val="nil"/>
              <w:tr2bl w:val="nil"/>
            </w:tcBorders>
            <w:noWrap w:val="0"/>
            <w:vAlign w:val="top"/>
          </w:tcPr>
          <w:p w14:paraId="1F8C4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0.0150</w:t>
            </w:r>
          </w:p>
        </w:tc>
        <w:tc>
          <w:tcPr>
            <w:tcW w:w="443" w:type="pct"/>
            <w:tcBorders>
              <w:tl2br w:val="nil"/>
              <w:tr2bl w:val="nil"/>
            </w:tcBorders>
            <w:noWrap w:val="0"/>
            <w:vAlign w:val="top"/>
          </w:tcPr>
          <w:p w14:paraId="752A9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  <w:t>1.000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1EC45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04036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80" w:type="pct"/>
            <w:tcBorders>
              <w:tl2br w:val="nil"/>
              <w:tr2bl w:val="nil"/>
            </w:tcBorders>
            <w:noWrap w:val="0"/>
            <w:vAlign w:val="top"/>
          </w:tcPr>
          <w:p w14:paraId="16142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73154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7B0FD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24" w:type="pct"/>
            <w:tcBorders>
              <w:tl2br w:val="nil"/>
              <w:tr2bl w:val="nil"/>
            </w:tcBorders>
            <w:noWrap w:val="0"/>
            <w:vAlign w:val="top"/>
          </w:tcPr>
          <w:p w14:paraId="2D2C4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387" w:type="pct"/>
            <w:tcBorders>
              <w:tl2br w:val="nil"/>
              <w:tr2bl w:val="nil"/>
            </w:tcBorders>
            <w:noWrap w:val="0"/>
            <w:vAlign w:val="top"/>
          </w:tcPr>
          <w:p w14:paraId="03B13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</w:tr>
      <w:tr w14:paraId="1A083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pct"/>
            <w:tcBorders>
              <w:tl2br w:val="nil"/>
              <w:tr2bl w:val="nil"/>
            </w:tcBorders>
            <w:noWrap w:val="0"/>
            <w:vAlign w:val="center"/>
          </w:tcPr>
          <w:p w14:paraId="4442D0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Age</w:t>
            </w:r>
          </w:p>
        </w:tc>
        <w:tc>
          <w:tcPr>
            <w:tcW w:w="485" w:type="pct"/>
            <w:tcBorders>
              <w:tl2br w:val="nil"/>
              <w:tr2bl w:val="nil"/>
            </w:tcBorders>
            <w:noWrap w:val="0"/>
            <w:vAlign w:val="top"/>
          </w:tcPr>
          <w:p w14:paraId="5BCF5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0.038***</w:t>
            </w:r>
          </w:p>
        </w:tc>
        <w:tc>
          <w:tcPr>
            <w:tcW w:w="452" w:type="pct"/>
            <w:tcBorders>
              <w:tl2br w:val="nil"/>
              <w:tr2bl w:val="nil"/>
            </w:tcBorders>
            <w:noWrap w:val="0"/>
            <w:vAlign w:val="top"/>
          </w:tcPr>
          <w:p w14:paraId="5CB84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0.232***</w:t>
            </w:r>
          </w:p>
        </w:tc>
        <w:tc>
          <w:tcPr>
            <w:tcW w:w="443" w:type="pct"/>
            <w:tcBorders>
              <w:tl2br w:val="nil"/>
              <w:tr2bl w:val="nil"/>
            </w:tcBorders>
            <w:noWrap w:val="0"/>
            <w:vAlign w:val="top"/>
          </w:tcPr>
          <w:p w14:paraId="51DFA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0.098***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7CC0A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  <w:t>1.000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3A59F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80" w:type="pct"/>
            <w:tcBorders>
              <w:tl2br w:val="nil"/>
              <w:tr2bl w:val="nil"/>
            </w:tcBorders>
            <w:noWrap w:val="0"/>
            <w:vAlign w:val="top"/>
          </w:tcPr>
          <w:p w14:paraId="42A2C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1D95E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11BE5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24" w:type="pct"/>
            <w:tcBorders>
              <w:tl2br w:val="nil"/>
              <w:tr2bl w:val="nil"/>
            </w:tcBorders>
            <w:noWrap w:val="0"/>
            <w:vAlign w:val="top"/>
          </w:tcPr>
          <w:p w14:paraId="145E2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387" w:type="pct"/>
            <w:tcBorders>
              <w:tl2br w:val="nil"/>
              <w:tr2bl w:val="nil"/>
            </w:tcBorders>
            <w:noWrap w:val="0"/>
            <w:vAlign w:val="top"/>
          </w:tcPr>
          <w:p w14:paraId="03B76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</w:tr>
      <w:tr w14:paraId="73603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pct"/>
            <w:tcBorders>
              <w:tl2br w:val="nil"/>
              <w:tr2bl w:val="nil"/>
            </w:tcBorders>
            <w:noWrap w:val="0"/>
            <w:vAlign w:val="center"/>
          </w:tcPr>
          <w:p w14:paraId="5ABF4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Size</w:t>
            </w:r>
          </w:p>
        </w:tc>
        <w:tc>
          <w:tcPr>
            <w:tcW w:w="485" w:type="pct"/>
            <w:tcBorders>
              <w:tl2br w:val="nil"/>
              <w:tr2bl w:val="nil"/>
            </w:tcBorders>
            <w:noWrap w:val="0"/>
            <w:vAlign w:val="top"/>
          </w:tcPr>
          <w:p w14:paraId="51105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-0.0150</w:t>
            </w:r>
          </w:p>
        </w:tc>
        <w:tc>
          <w:tcPr>
            <w:tcW w:w="452" w:type="pct"/>
            <w:tcBorders>
              <w:tl2br w:val="nil"/>
              <w:tr2bl w:val="nil"/>
            </w:tcBorders>
            <w:noWrap w:val="0"/>
            <w:vAlign w:val="top"/>
          </w:tcPr>
          <w:p w14:paraId="2DAE5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0.078***</w:t>
            </w:r>
          </w:p>
        </w:tc>
        <w:tc>
          <w:tcPr>
            <w:tcW w:w="443" w:type="pct"/>
            <w:tcBorders>
              <w:tl2br w:val="nil"/>
              <w:tr2bl w:val="nil"/>
            </w:tcBorders>
            <w:noWrap w:val="0"/>
            <w:vAlign w:val="top"/>
          </w:tcPr>
          <w:p w14:paraId="37B0F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-0.00400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6E91D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0.630***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054B0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  <w:t>1.000</w:t>
            </w:r>
          </w:p>
        </w:tc>
        <w:tc>
          <w:tcPr>
            <w:tcW w:w="480" w:type="pct"/>
            <w:tcBorders>
              <w:tl2br w:val="nil"/>
              <w:tr2bl w:val="nil"/>
            </w:tcBorders>
            <w:noWrap w:val="0"/>
            <w:vAlign w:val="top"/>
          </w:tcPr>
          <w:p w14:paraId="6A78F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5F339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128B7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24" w:type="pct"/>
            <w:tcBorders>
              <w:tl2br w:val="nil"/>
              <w:tr2bl w:val="nil"/>
            </w:tcBorders>
            <w:noWrap w:val="0"/>
            <w:vAlign w:val="top"/>
          </w:tcPr>
          <w:p w14:paraId="263B5E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387" w:type="pct"/>
            <w:tcBorders>
              <w:tl2br w:val="nil"/>
              <w:tr2bl w:val="nil"/>
            </w:tcBorders>
            <w:noWrap w:val="0"/>
            <w:vAlign w:val="top"/>
          </w:tcPr>
          <w:p w14:paraId="7EC4F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</w:tr>
      <w:tr w14:paraId="58910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pct"/>
            <w:tcBorders>
              <w:tl2br w:val="nil"/>
              <w:tr2bl w:val="nil"/>
            </w:tcBorders>
            <w:noWrap w:val="0"/>
            <w:vAlign w:val="center"/>
          </w:tcPr>
          <w:p w14:paraId="17910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SOE</w:t>
            </w:r>
          </w:p>
        </w:tc>
        <w:tc>
          <w:tcPr>
            <w:tcW w:w="485" w:type="pct"/>
            <w:tcBorders>
              <w:tl2br w:val="nil"/>
              <w:tr2bl w:val="nil"/>
            </w:tcBorders>
            <w:noWrap w:val="0"/>
            <w:vAlign w:val="top"/>
          </w:tcPr>
          <w:p w14:paraId="0B800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0.069***</w:t>
            </w:r>
          </w:p>
        </w:tc>
        <w:tc>
          <w:tcPr>
            <w:tcW w:w="452" w:type="pct"/>
            <w:tcBorders>
              <w:tl2br w:val="nil"/>
              <w:tr2bl w:val="nil"/>
            </w:tcBorders>
            <w:noWrap w:val="0"/>
            <w:vAlign w:val="top"/>
          </w:tcPr>
          <w:p w14:paraId="05A3D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-0.114***</w:t>
            </w:r>
          </w:p>
        </w:tc>
        <w:tc>
          <w:tcPr>
            <w:tcW w:w="443" w:type="pct"/>
            <w:tcBorders>
              <w:tl2br w:val="nil"/>
              <w:tr2bl w:val="nil"/>
            </w:tcBorders>
            <w:noWrap w:val="0"/>
            <w:vAlign w:val="top"/>
          </w:tcPr>
          <w:p w14:paraId="04EED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0.108***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26FFB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0.049***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24B41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0.210***</w:t>
            </w:r>
          </w:p>
        </w:tc>
        <w:tc>
          <w:tcPr>
            <w:tcW w:w="480" w:type="pct"/>
            <w:tcBorders>
              <w:tl2br w:val="nil"/>
              <w:tr2bl w:val="nil"/>
            </w:tcBorders>
            <w:noWrap w:val="0"/>
            <w:vAlign w:val="top"/>
          </w:tcPr>
          <w:p w14:paraId="34856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  <w:t>1.000</w:t>
            </w: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5C3B9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0E033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24" w:type="pct"/>
            <w:tcBorders>
              <w:tl2br w:val="nil"/>
              <w:tr2bl w:val="nil"/>
            </w:tcBorders>
            <w:noWrap w:val="0"/>
            <w:vAlign w:val="top"/>
          </w:tcPr>
          <w:p w14:paraId="5CFB0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387" w:type="pct"/>
            <w:tcBorders>
              <w:tl2br w:val="nil"/>
              <w:tr2bl w:val="nil"/>
            </w:tcBorders>
            <w:noWrap w:val="0"/>
            <w:vAlign w:val="top"/>
          </w:tcPr>
          <w:p w14:paraId="6C33B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</w:tr>
      <w:tr w14:paraId="17901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pct"/>
            <w:tcBorders>
              <w:tl2br w:val="nil"/>
              <w:tr2bl w:val="nil"/>
            </w:tcBorders>
            <w:noWrap w:val="0"/>
            <w:vAlign w:val="center"/>
          </w:tcPr>
          <w:p w14:paraId="3C5BE2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Top1</w:t>
            </w:r>
          </w:p>
        </w:tc>
        <w:tc>
          <w:tcPr>
            <w:tcW w:w="485" w:type="pct"/>
            <w:tcBorders>
              <w:tl2br w:val="nil"/>
              <w:tr2bl w:val="nil"/>
            </w:tcBorders>
            <w:noWrap w:val="0"/>
            <w:vAlign w:val="top"/>
          </w:tcPr>
          <w:p w14:paraId="2F619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0.0170</w:t>
            </w:r>
          </w:p>
        </w:tc>
        <w:tc>
          <w:tcPr>
            <w:tcW w:w="452" w:type="pct"/>
            <w:tcBorders>
              <w:tl2br w:val="nil"/>
              <w:tr2bl w:val="nil"/>
            </w:tcBorders>
            <w:noWrap w:val="0"/>
            <w:vAlign w:val="top"/>
          </w:tcPr>
          <w:p w14:paraId="772B7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-0.062***</w:t>
            </w:r>
          </w:p>
        </w:tc>
        <w:tc>
          <w:tcPr>
            <w:tcW w:w="443" w:type="pct"/>
            <w:tcBorders>
              <w:tl2br w:val="nil"/>
              <w:tr2bl w:val="nil"/>
            </w:tcBorders>
            <w:noWrap w:val="0"/>
            <w:vAlign w:val="top"/>
          </w:tcPr>
          <w:p w14:paraId="4F20A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-0.0220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6F97A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0.204***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6F01F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0.470***</w:t>
            </w:r>
          </w:p>
        </w:tc>
        <w:tc>
          <w:tcPr>
            <w:tcW w:w="480" w:type="pct"/>
            <w:tcBorders>
              <w:tl2br w:val="nil"/>
              <w:tr2bl w:val="nil"/>
            </w:tcBorders>
            <w:noWrap w:val="0"/>
            <w:vAlign w:val="top"/>
          </w:tcPr>
          <w:p w14:paraId="19248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0.331***</w:t>
            </w: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21A47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  <w:t>1.000</w:t>
            </w: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3E0B3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424" w:type="pct"/>
            <w:tcBorders>
              <w:tl2br w:val="nil"/>
              <w:tr2bl w:val="nil"/>
            </w:tcBorders>
            <w:noWrap w:val="0"/>
            <w:vAlign w:val="top"/>
          </w:tcPr>
          <w:p w14:paraId="118A3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387" w:type="pct"/>
            <w:tcBorders>
              <w:tl2br w:val="nil"/>
              <w:tr2bl w:val="nil"/>
            </w:tcBorders>
            <w:noWrap w:val="0"/>
            <w:vAlign w:val="top"/>
          </w:tcPr>
          <w:p w14:paraId="50D5A1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</w:tr>
      <w:tr w14:paraId="2DE6E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pct"/>
            <w:tcBorders>
              <w:tl2br w:val="nil"/>
              <w:tr2bl w:val="nil"/>
            </w:tcBorders>
            <w:noWrap w:val="0"/>
            <w:vAlign w:val="center"/>
          </w:tcPr>
          <w:p w14:paraId="6D72E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ROA</w:t>
            </w:r>
          </w:p>
        </w:tc>
        <w:tc>
          <w:tcPr>
            <w:tcW w:w="485" w:type="pct"/>
            <w:tcBorders>
              <w:tl2br w:val="nil"/>
              <w:tr2bl w:val="nil"/>
            </w:tcBorders>
            <w:noWrap w:val="0"/>
            <w:vAlign w:val="top"/>
          </w:tcPr>
          <w:p w14:paraId="3CF42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0.035***</w:t>
            </w:r>
          </w:p>
        </w:tc>
        <w:tc>
          <w:tcPr>
            <w:tcW w:w="452" w:type="pct"/>
            <w:tcBorders>
              <w:tl2br w:val="nil"/>
              <w:tr2bl w:val="nil"/>
            </w:tcBorders>
            <w:noWrap w:val="0"/>
            <w:vAlign w:val="top"/>
          </w:tcPr>
          <w:p w14:paraId="06BE7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0.00700</w:t>
            </w:r>
          </w:p>
        </w:tc>
        <w:tc>
          <w:tcPr>
            <w:tcW w:w="443" w:type="pct"/>
            <w:tcBorders>
              <w:tl2br w:val="nil"/>
              <w:tr2bl w:val="nil"/>
            </w:tcBorders>
            <w:noWrap w:val="0"/>
            <w:vAlign w:val="top"/>
          </w:tcPr>
          <w:p w14:paraId="1906D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-0.0100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6549B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0.068***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0179B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0.137***</w:t>
            </w:r>
          </w:p>
        </w:tc>
        <w:tc>
          <w:tcPr>
            <w:tcW w:w="480" w:type="pct"/>
            <w:tcBorders>
              <w:tl2br w:val="nil"/>
              <w:tr2bl w:val="nil"/>
            </w:tcBorders>
            <w:noWrap w:val="0"/>
            <w:vAlign w:val="top"/>
          </w:tcPr>
          <w:p w14:paraId="0D23D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-0.060***</w:t>
            </w: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14445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0.111***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2E17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  <w:t>1.000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661C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  <w:tc>
          <w:tcPr>
            <w:tcW w:w="387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1955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</w:tr>
      <w:tr w14:paraId="3E792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pct"/>
            <w:tcBorders>
              <w:tl2br w:val="nil"/>
              <w:tr2bl w:val="nil"/>
            </w:tcBorders>
            <w:noWrap w:val="0"/>
            <w:vAlign w:val="center"/>
          </w:tcPr>
          <w:p w14:paraId="02F9D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Lev</w:t>
            </w:r>
          </w:p>
        </w:tc>
        <w:tc>
          <w:tcPr>
            <w:tcW w:w="485" w:type="pct"/>
            <w:tcBorders>
              <w:tl2br w:val="nil"/>
              <w:tr2bl w:val="nil"/>
            </w:tcBorders>
            <w:noWrap w:val="0"/>
            <w:vAlign w:val="top"/>
          </w:tcPr>
          <w:p w14:paraId="6D8B8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0.114***</w:t>
            </w:r>
          </w:p>
        </w:tc>
        <w:tc>
          <w:tcPr>
            <w:tcW w:w="452" w:type="pct"/>
            <w:tcBorders>
              <w:tl2br w:val="nil"/>
              <w:tr2bl w:val="nil"/>
            </w:tcBorders>
            <w:noWrap w:val="0"/>
            <w:vAlign w:val="top"/>
          </w:tcPr>
          <w:p w14:paraId="07997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-0.069***</w:t>
            </w:r>
          </w:p>
        </w:tc>
        <w:tc>
          <w:tcPr>
            <w:tcW w:w="443" w:type="pct"/>
            <w:tcBorders>
              <w:tl2br w:val="nil"/>
              <w:tr2bl w:val="nil"/>
            </w:tcBorders>
            <w:noWrap w:val="0"/>
            <w:vAlign w:val="top"/>
          </w:tcPr>
          <w:p w14:paraId="2D9B5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0.076***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500C9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0.228***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038E3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0.369***</w:t>
            </w:r>
          </w:p>
        </w:tc>
        <w:tc>
          <w:tcPr>
            <w:tcW w:w="480" w:type="pct"/>
            <w:tcBorders>
              <w:tl2br w:val="nil"/>
              <w:tr2bl w:val="nil"/>
            </w:tcBorders>
            <w:noWrap w:val="0"/>
            <w:vAlign w:val="top"/>
          </w:tcPr>
          <w:p w14:paraId="0C772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0.360***</w:t>
            </w: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43C8B1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0.233***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1474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-0.176***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01FB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  <w:t>1.000</w:t>
            </w:r>
          </w:p>
        </w:tc>
        <w:tc>
          <w:tcPr>
            <w:tcW w:w="387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EDE1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</w:p>
        </w:tc>
      </w:tr>
      <w:tr w14:paraId="07F67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pct"/>
            <w:tcBorders>
              <w:tl2br w:val="nil"/>
              <w:tr2bl w:val="nil"/>
            </w:tcBorders>
            <w:noWrap w:val="0"/>
            <w:vAlign w:val="center"/>
          </w:tcPr>
          <w:p w14:paraId="5E289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bCs w:val="0"/>
                <w:i/>
                <w:iCs/>
                <w:kern w:val="0"/>
                <w:sz w:val="16"/>
                <w:szCs w:val="16"/>
              </w:rPr>
              <w:t>RDspend</w:t>
            </w:r>
          </w:p>
        </w:tc>
        <w:tc>
          <w:tcPr>
            <w:tcW w:w="485" w:type="pct"/>
            <w:tcBorders>
              <w:tl2br w:val="nil"/>
              <w:tr2bl w:val="nil"/>
            </w:tcBorders>
            <w:noWrap w:val="0"/>
            <w:vAlign w:val="top"/>
          </w:tcPr>
          <w:p w14:paraId="022E0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0.113***</w:t>
            </w:r>
          </w:p>
        </w:tc>
        <w:tc>
          <w:tcPr>
            <w:tcW w:w="452" w:type="pct"/>
            <w:tcBorders>
              <w:tl2br w:val="nil"/>
              <w:tr2bl w:val="nil"/>
            </w:tcBorders>
            <w:noWrap w:val="0"/>
            <w:vAlign w:val="top"/>
          </w:tcPr>
          <w:p w14:paraId="35BE6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0.127***</w:t>
            </w:r>
          </w:p>
        </w:tc>
        <w:tc>
          <w:tcPr>
            <w:tcW w:w="443" w:type="pct"/>
            <w:tcBorders>
              <w:tl2br w:val="nil"/>
              <w:tr2bl w:val="nil"/>
            </w:tcBorders>
            <w:noWrap w:val="0"/>
            <w:vAlign w:val="top"/>
          </w:tcPr>
          <w:p w14:paraId="36E18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0.060***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2985F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0.638***</w:t>
            </w:r>
          </w:p>
        </w:tc>
        <w:tc>
          <w:tcPr>
            <w:tcW w:w="457" w:type="pct"/>
            <w:tcBorders>
              <w:tl2br w:val="nil"/>
              <w:tr2bl w:val="nil"/>
            </w:tcBorders>
            <w:noWrap w:val="0"/>
            <w:vAlign w:val="top"/>
          </w:tcPr>
          <w:p w14:paraId="17192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0.705***</w:t>
            </w:r>
          </w:p>
        </w:tc>
        <w:tc>
          <w:tcPr>
            <w:tcW w:w="480" w:type="pct"/>
            <w:tcBorders>
              <w:tl2br w:val="nil"/>
              <w:tr2bl w:val="nil"/>
            </w:tcBorders>
            <w:noWrap w:val="0"/>
            <w:vAlign w:val="top"/>
          </w:tcPr>
          <w:p w14:paraId="7540A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0.100***</w:t>
            </w:r>
          </w:p>
        </w:tc>
        <w:tc>
          <w:tcPr>
            <w:tcW w:w="462" w:type="pct"/>
            <w:tcBorders>
              <w:tl2br w:val="nil"/>
              <w:tr2bl w:val="nil"/>
            </w:tcBorders>
            <w:noWrap w:val="0"/>
            <w:vAlign w:val="top"/>
          </w:tcPr>
          <w:p w14:paraId="1B536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0.322***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266C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0.110***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7A1C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16"/>
                <w:szCs w:val="16"/>
              </w:rPr>
              <w:t>0.369***</w:t>
            </w:r>
          </w:p>
        </w:tc>
        <w:tc>
          <w:tcPr>
            <w:tcW w:w="387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53D8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16"/>
                <w:szCs w:val="16"/>
                <w:lang w:eastAsia="zh-CN"/>
              </w:rPr>
              <w:t>1.000</w:t>
            </w:r>
          </w:p>
        </w:tc>
      </w:tr>
    </w:tbl>
    <w:p w14:paraId="40062E74">
      <w:pPr>
        <w:spacing w:line="300" w:lineRule="auto"/>
        <w:ind w:firstLine="0" w:firstLineChars="0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  <w:t>资料来源：作者整理</w:t>
      </w:r>
    </w:p>
    <w:p w14:paraId="352DB0D8">
      <w:bookmarkStart w:id="0" w:name="_GoBack"/>
      <w:bookmarkEnd w:id="0"/>
    </w:p>
    <w:p w14:paraId="4F47A009">
      <w:pPr>
        <w:widowControl/>
        <w:jc w:val="center"/>
        <w:rPr>
          <w:rFonts w:hint="eastAsia" w:ascii="黑体" w:hAnsi="黑体" w:eastAsia="黑体" w:cs="Times New Roman"/>
          <w:bCs/>
          <w:sz w:val="18"/>
          <w:szCs w:val="20"/>
          <w:lang w:val="en-US" w:eastAsia="zh-CN"/>
        </w:rPr>
      </w:pPr>
    </w:p>
    <w:p w14:paraId="7E3B5211">
      <w:pPr>
        <w:widowControl/>
        <w:jc w:val="center"/>
        <w:rPr>
          <w:rFonts w:hint="eastAsia" w:ascii="黑体" w:hAnsi="黑体" w:eastAsia="黑体" w:cs="Times New Roman"/>
          <w:bCs/>
          <w:sz w:val="18"/>
          <w:szCs w:val="20"/>
          <w:lang w:val="en-US" w:eastAsia="zh-CN"/>
        </w:rPr>
      </w:pPr>
      <w:r>
        <w:drawing>
          <wp:inline distT="0" distB="0" distL="114300" distR="114300">
            <wp:extent cx="4838700" cy="25654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30140">
      <w:pPr>
        <w:spacing w:line="300" w:lineRule="auto"/>
        <w:ind w:firstLine="0" w:firstLineChars="0"/>
        <w:jc w:val="center"/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</w:pPr>
      <w:r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  <w:t>图1  实质性绿色创新企业占比统计</w:t>
      </w:r>
    </w:p>
    <w:p w14:paraId="7B5C0469">
      <w:pPr>
        <w:spacing w:line="300" w:lineRule="auto"/>
        <w:ind w:firstLine="0" w:firstLineChars="0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  <w:t>资料来源：作者整理</w:t>
      </w:r>
    </w:p>
    <w:p w14:paraId="02B208DC">
      <w:pPr>
        <w:rPr>
          <w:rFonts w:cs="Times New Roman"/>
          <w:b/>
          <w:bCs/>
        </w:rPr>
      </w:pPr>
    </w:p>
    <w:p w14:paraId="1A002080">
      <w:pPr>
        <w:spacing w:line="300" w:lineRule="auto"/>
        <w:ind w:firstLine="0" w:firstLineChars="0"/>
        <w:jc w:val="center"/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</w:pPr>
      <w:r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  <w:t>表2  其他稳健性检验</w:t>
      </w:r>
    </w:p>
    <w:tbl>
      <w:tblPr>
        <w:tblStyle w:val="2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3"/>
        <w:gridCol w:w="2330"/>
        <w:gridCol w:w="1612"/>
        <w:gridCol w:w="1794"/>
      </w:tblGrid>
      <w:tr w14:paraId="744F4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vMerge w:val="restart"/>
            <w:tcBorders>
              <w:top w:val="single" w:color="auto" w:sz="6" w:space="0"/>
              <w:left w:val="nil"/>
              <w:right w:val="nil"/>
              <w:tl2br w:val="nil"/>
              <w:tr2bl w:val="nil"/>
            </w:tcBorders>
            <w:noWrap w:val="0"/>
            <w:vAlign w:val="center"/>
          </w:tcPr>
          <w:p w14:paraId="2270C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  <w:t>变量</w:t>
            </w:r>
          </w:p>
        </w:tc>
        <w:tc>
          <w:tcPr>
            <w:tcW w:w="1367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BB5C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(1)</w:t>
            </w:r>
          </w:p>
        </w:tc>
        <w:tc>
          <w:tcPr>
            <w:tcW w:w="946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A4FB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(2)</w:t>
            </w:r>
          </w:p>
        </w:tc>
        <w:tc>
          <w:tcPr>
            <w:tcW w:w="1052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C34F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(3)</w:t>
            </w:r>
          </w:p>
        </w:tc>
      </w:tr>
      <w:tr w14:paraId="32B7A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633" w:type="pct"/>
            <w:vMerge w:val="continue"/>
            <w:tcBorders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737F3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58CC7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  <w:t>替换被解释变量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1FF06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  <w:t>替换解释变量</w:t>
            </w:r>
          </w:p>
        </w:tc>
        <w:tc>
          <w:tcPr>
            <w:tcW w:w="105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32CBA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  <w:t>更换标准误方法</w:t>
            </w:r>
          </w:p>
        </w:tc>
      </w:tr>
      <w:tr w14:paraId="12817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BB1C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DID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FC60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0.012**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576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5D4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0.039***</w:t>
            </w:r>
          </w:p>
        </w:tc>
      </w:tr>
      <w:tr w14:paraId="34F13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AD4E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80BE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(0.005)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EEC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DAC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(0.007)</w:t>
            </w:r>
          </w:p>
        </w:tc>
      </w:tr>
      <w:tr w14:paraId="682BA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08AE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BRD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444D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0.007**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D95B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7D9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0.046***</w:t>
            </w:r>
          </w:p>
        </w:tc>
      </w:tr>
      <w:tr w14:paraId="3FF30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087A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7877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(0.003)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042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C17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(0.005)</w:t>
            </w:r>
          </w:p>
        </w:tc>
      </w:tr>
      <w:tr w14:paraId="72F05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E22A6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DID</w:t>
            </w: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×BRD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F125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0.011**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898A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005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0.053***</w:t>
            </w:r>
          </w:p>
        </w:tc>
      </w:tr>
      <w:tr w14:paraId="69449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F2272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D2D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(0.005)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56F4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EA7F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(0.012)</w:t>
            </w:r>
          </w:p>
        </w:tc>
      </w:tr>
      <w:tr w14:paraId="45785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A707B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Age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F0C3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0.003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9F8F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ABE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0.023***</w:t>
            </w:r>
          </w:p>
        </w:tc>
      </w:tr>
      <w:tr w14:paraId="08AD8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12FE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4973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(0.002)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31BB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F52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(0.002)</w:t>
            </w:r>
          </w:p>
        </w:tc>
      </w:tr>
      <w:tr w14:paraId="4191F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E87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Size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5136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-0.002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90B7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397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0.037***</w:t>
            </w:r>
          </w:p>
        </w:tc>
      </w:tr>
      <w:tr w14:paraId="35F55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FBDB8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CA6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(0.002)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9755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AC7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(0.004)</w:t>
            </w:r>
          </w:p>
        </w:tc>
      </w:tr>
      <w:tr w14:paraId="60183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2DA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SOE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F73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-0.009*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C78D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4EC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0.009</w:t>
            </w:r>
          </w:p>
        </w:tc>
      </w:tr>
      <w:tr w14:paraId="53C5F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9FE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34FA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(0.005)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23603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C02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(0.010)</w:t>
            </w:r>
          </w:p>
        </w:tc>
      </w:tr>
      <w:tr w14:paraId="59159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3C6C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Top1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D3CE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-0.022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440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EB5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-0.124***</w:t>
            </w:r>
          </w:p>
        </w:tc>
      </w:tr>
      <w:tr w14:paraId="7E5BB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3F3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B58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(0.016)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C95C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22BA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(0.023)</w:t>
            </w:r>
          </w:p>
        </w:tc>
      </w:tr>
      <w:tr w14:paraId="77B37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74C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ROA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1ABA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-0.000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FE4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293D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0.003</w:t>
            </w:r>
          </w:p>
        </w:tc>
      </w:tr>
      <w:tr w14:paraId="72AA7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C942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7BF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(0.000)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7059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9E02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(0.002)</w:t>
            </w:r>
          </w:p>
        </w:tc>
      </w:tr>
      <w:tr w14:paraId="70AE8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5CF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Lev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6BF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0.006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F6A4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C9F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0.021***</w:t>
            </w:r>
          </w:p>
        </w:tc>
      </w:tr>
      <w:tr w14:paraId="7BD35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65A1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9AE2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(0.004)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A64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DB0D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(0.006)</w:t>
            </w:r>
          </w:p>
        </w:tc>
      </w:tr>
      <w:tr w14:paraId="0B207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C64B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RDspend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CB5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0.001***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A58E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1101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0.004***</w:t>
            </w:r>
          </w:p>
        </w:tc>
      </w:tr>
      <w:tr w14:paraId="19E5F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31B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9B7D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(0.000)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AEB2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4D4F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(0.000)</w:t>
            </w:r>
          </w:p>
        </w:tc>
      </w:tr>
      <w:tr w14:paraId="7718F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63C7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l.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DID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3AB6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159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0.023*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55A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63FE9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333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96AB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EA18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(0.013)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FDE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28376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4B0C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l.BRD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BF3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CAAF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0.029***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5CC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209D5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3367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E43F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E71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(0.007)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4F7B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50B5A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A114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l.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DID</w:t>
            </w: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×BRD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C102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8A0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0.045***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286F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765D2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4BD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BF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598F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(0.017)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2A9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170EC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0841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l.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Age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C5A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FE6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0.012***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293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6AA27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D1F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DE4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170B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(0.004)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3002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71C0B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35B5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l.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Size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3643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553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0.027***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F493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4860B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C5CF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F5AE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A3D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(0.007)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A942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539D9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9B5D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l.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SOE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F02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9BD4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0.015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789A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36376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304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819D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3F8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(0.018)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30B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77DD4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0D0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l.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Top1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C41F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CEF7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-0.099**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09C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619C2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9FD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4FF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998D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(0.044)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E483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62E67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6328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l.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ROA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9A3F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FC14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0.203***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EB1C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4297A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C18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5486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FC26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(0.048)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F012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01FF6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F9CA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l.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  <w:t>Lev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F30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747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0.044**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09F3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0474E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D2EE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577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5177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(0.017)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3EED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01525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B92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l.RDspend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FB6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12F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0.006***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4842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0CF5D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77C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30F5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516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(0.001)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A680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</w:p>
        </w:tc>
      </w:tr>
      <w:tr w14:paraId="59E11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901F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 w:val="0"/>
                <w:iCs w:val="0"/>
                <w:kern w:val="0"/>
                <w:sz w:val="21"/>
                <w:szCs w:val="21"/>
                <w:lang w:val="en-US" w:eastAsia="zh-CN"/>
              </w:rPr>
              <w:t>常数项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D0D0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0.015***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ABA8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-0.012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7BCE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-0.031***</w:t>
            </w:r>
          </w:p>
        </w:tc>
      </w:tr>
      <w:tr w14:paraId="7DA9D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4E8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3FD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(0.006)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FBC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(0.009)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093E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(0.005)</w:t>
            </w:r>
          </w:p>
        </w:tc>
      </w:tr>
      <w:tr w14:paraId="24D9E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728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 w:val="0"/>
                <w:i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 w:val="0"/>
                <w:iCs w:val="0"/>
                <w:kern w:val="0"/>
                <w:sz w:val="21"/>
                <w:szCs w:val="21"/>
                <w:lang w:eastAsia="zh-CN"/>
              </w:rPr>
              <w:t>样本量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FE6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36,313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EBDD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56,294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1A4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60,315</w:t>
            </w:r>
          </w:p>
        </w:tc>
      </w:tr>
      <w:tr w14:paraId="2DBD6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8E6B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 w:val="0"/>
                <w:i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 w:val="0"/>
                <w:iCs w:val="0"/>
                <w:kern w:val="0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 w:eastAsia="宋体" w:cs="Times New Roman"/>
                <w:bCs w:val="0"/>
                <w:i w:val="0"/>
                <w:iCs w:val="0"/>
                <w:kern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CBF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0.430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31AB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0.540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63A9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  <w:t>0.523</w:t>
            </w:r>
          </w:p>
        </w:tc>
      </w:tr>
      <w:tr w14:paraId="592D5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46F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 w:val="0"/>
                <w:i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 w:val="0"/>
                <w:iCs w:val="0"/>
                <w:kern w:val="0"/>
                <w:sz w:val="21"/>
                <w:szCs w:val="21"/>
                <w:lang w:eastAsia="zh-CN"/>
              </w:rPr>
              <w:t>企业固定效应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2050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927E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F4C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  <w:t>是</w:t>
            </w:r>
          </w:p>
        </w:tc>
      </w:tr>
      <w:tr w14:paraId="3E48F4AC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59531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 w:val="0"/>
                <w:i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 w:val="0"/>
                <w:iCs w:val="0"/>
                <w:kern w:val="0"/>
                <w:sz w:val="21"/>
                <w:szCs w:val="21"/>
                <w:lang w:eastAsia="zh-CN"/>
              </w:rPr>
              <w:t>年份固定效应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7FDF8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093CA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05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42030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eastAsia="zh-CN"/>
              </w:rPr>
              <w:t>是</w:t>
            </w:r>
          </w:p>
        </w:tc>
      </w:tr>
    </w:tbl>
    <w:p w14:paraId="05D002FD">
      <w:pPr>
        <w:spacing w:line="300" w:lineRule="auto"/>
        <w:ind w:firstLine="0" w:firstLineChars="0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  <w:t>资料来源：作者整理</w:t>
      </w:r>
    </w:p>
    <w:p w14:paraId="274A968A">
      <w:pPr>
        <w:spacing w:line="300" w:lineRule="auto"/>
        <w:ind w:firstLine="0" w:firstLineChars="0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</w:pPr>
    </w:p>
    <w:p w14:paraId="7FF9F4FE">
      <w:pPr>
        <w:spacing w:line="300" w:lineRule="auto"/>
        <w:ind w:firstLine="0" w:firstLineChars="0"/>
        <w:jc w:val="center"/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</w:pPr>
      <w:r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  <w:t>表3  人力资本升级渠道</w:t>
      </w:r>
    </w:p>
    <w:tbl>
      <w:tblPr>
        <w:tblStyle w:val="2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348"/>
        <w:gridCol w:w="1179"/>
        <w:gridCol w:w="1208"/>
        <w:gridCol w:w="1126"/>
        <w:gridCol w:w="1126"/>
        <w:gridCol w:w="1126"/>
      </w:tblGrid>
      <w:tr w14:paraId="035E0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vMerge w:val="restart"/>
            <w:tcBorders>
              <w:top w:val="single" w:color="auto" w:sz="6" w:space="0"/>
              <w:left w:val="nil"/>
              <w:right w:val="nil"/>
              <w:tl2br w:val="nil"/>
              <w:tr2bl w:val="nil"/>
            </w:tcBorders>
            <w:noWrap w:val="0"/>
            <w:vAlign w:val="center"/>
          </w:tcPr>
          <w:p w14:paraId="3486B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变量</w:t>
            </w:r>
          </w:p>
        </w:tc>
        <w:tc>
          <w:tcPr>
            <w:tcW w:w="891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87B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(1)</w:t>
            </w:r>
          </w:p>
        </w:tc>
        <w:tc>
          <w:tcPr>
            <w:tcW w:w="70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DD09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(2)</w:t>
            </w:r>
          </w:p>
        </w:tc>
        <w:tc>
          <w:tcPr>
            <w:tcW w:w="764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DDE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(3)</w:t>
            </w:r>
          </w:p>
        </w:tc>
        <w:tc>
          <w:tcPr>
            <w:tcW w:w="572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F7A7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(4)</w:t>
            </w:r>
          </w:p>
        </w:tc>
        <w:tc>
          <w:tcPr>
            <w:tcW w:w="572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695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(5)</w:t>
            </w:r>
          </w:p>
        </w:tc>
        <w:tc>
          <w:tcPr>
            <w:tcW w:w="572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A6CF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(6)</w:t>
            </w:r>
          </w:p>
        </w:tc>
      </w:tr>
      <w:tr w14:paraId="5FFD3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vMerge w:val="continue"/>
            <w:tcBorders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5FA5E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6DA0E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RDratio</w:t>
            </w:r>
          </w:p>
        </w:tc>
        <w:tc>
          <w:tcPr>
            <w:tcW w:w="70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7EB46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RDperson</w:t>
            </w:r>
          </w:p>
        </w:tc>
        <w:tc>
          <w:tcPr>
            <w:tcW w:w="76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07127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RDintensity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2A66D8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GreenInno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0A002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GreenInno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6C4CC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GreenInno</w:t>
            </w:r>
          </w:p>
        </w:tc>
      </w:tr>
      <w:tr w14:paraId="4E2A3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85D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DID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075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-5.664**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A196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-0.146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0704F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-0.252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485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151C0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31AF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EF99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2FF6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10D4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(2.421)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950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(0.345)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FAB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(0.160)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13A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802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5262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EC4A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9699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BRD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5175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-0.053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E90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-0.002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E90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-0.020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1DA2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888D3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CD7B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0037E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0C67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616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(0.067)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C61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(0.006)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3AFE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(0.043)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6F9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C5F9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53E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89E2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A0B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DID×BRD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7EA1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0.384***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231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0.023**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3A5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0.129*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6C9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16C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BC9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09126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300D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0EDB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(0.149)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90E2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(0.011)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2936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(0.070)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A0AC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EB6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27CD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1279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9FF5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RDratio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09DF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DCA2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C17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4AF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0.004***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BC6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7C3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0AF95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3E4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2B9E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BAF28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9426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BA1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(0.001)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B0F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ABE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6BBB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32A5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RDperson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C7E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180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3652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473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6CC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0.031***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4CD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0287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EEA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9DE5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F66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602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824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D406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(0.009)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979A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102A3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FA9C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RDintensity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A47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353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DBA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57B4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071C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DA7B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0.002*</w:t>
            </w:r>
          </w:p>
        </w:tc>
      </w:tr>
      <w:tr w14:paraId="47A48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9CD2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6557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8282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6A6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D588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0011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CE5F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(0.001)</w:t>
            </w:r>
          </w:p>
        </w:tc>
      </w:tr>
      <w:tr w14:paraId="52E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3046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Age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5E1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-1.164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65A8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-0.132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1630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-1.123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616A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-0.059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9973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0.088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965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-0.019</w:t>
            </w:r>
          </w:p>
        </w:tc>
      </w:tr>
      <w:tr w14:paraId="7A34F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5439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DDC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(1.229)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0F69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(0.155)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DF4BC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(0.704)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7C12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(0.093)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78E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(0.082)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C972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(0.048)</w:t>
            </w:r>
          </w:p>
        </w:tc>
      </w:tr>
      <w:tr w14:paraId="1FC59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DDEE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Size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0247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-16.027**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0887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9.417***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45F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-8.300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E36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0.591*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E680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0.216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AC96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0.129</w:t>
            </w:r>
          </w:p>
        </w:tc>
      </w:tr>
      <w:tr w14:paraId="38766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9F94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F291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(8.019)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7A8A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(0.689)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9813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(5.657)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2635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(0.336)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C521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(0.307)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69B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(0.136)</w:t>
            </w:r>
          </w:p>
        </w:tc>
      </w:tr>
      <w:tr w14:paraId="3DADD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7642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SOE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FA86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-0.517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8676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0.001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380A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0.242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B556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0.026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F53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0.014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B20F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0.066**</w:t>
            </w:r>
          </w:p>
        </w:tc>
      </w:tr>
      <w:tr w14:paraId="0ED47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5D7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ECF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(0.486)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B5BB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(0.036)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B78E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(0.213)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9F18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(0.039)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89E6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(0.035)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6EE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(0.029)</w:t>
            </w:r>
          </w:p>
        </w:tc>
      </w:tr>
      <w:tr w14:paraId="40FA0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F62D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Top1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FFF4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-1.541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9AFC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-0.037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3E5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-0.774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B601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-0.062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C95E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-0.047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46E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-0.011</w:t>
            </w:r>
          </w:p>
        </w:tc>
      </w:tr>
      <w:tr w14:paraId="66DC3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AF13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0D01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(1.861)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747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(0.149)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E0F3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(0.570)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79B2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(0.088)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48A3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(0.081)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854B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(0.065)</w:t>
            </w:r>
          </w:p>
        </w:tc>
      </w:tr>
      <w:tr w14:paraId="632A8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FDF3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ROA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E0A6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-1.007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776A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0.060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89F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-6.526***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9983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0.079*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511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0.075*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0B4E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0.115***</w:t>
            </w:r>
          </w:p>
        </w:tc>
      </w:tr>
      <w:tr w14:paraId="1DD7C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FAFA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0404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(0.921)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A28C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(0.055)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D3D2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(0.703)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E55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(0.048)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9D56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(0.042)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B997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(0.040)</w:t>
            </w:r>
          </w:p>
        </w:tc>
      </w:tr>
      <w:tr w14:paraId="1F8CF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1CD2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Lev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187B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-2.671***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99A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0.040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A1DA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-2.519***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CE4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-0.028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F1B6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-0.037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BA6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0.006</w:t>
            </w:r>
          </w:p>
        </w:tc>
      </w:tr>
      <w:tr w14:paraId="1A2B4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5FB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36C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(0.813)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4F2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(0.060)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0E5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(0.563)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0E8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(0.046)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96EC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(0.041)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857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(0.034)</w:t>
            </w:r>
          </w:p>
        </w:tc>
      </w:tr>
      <w:tr w14:paraId="000B8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88F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RDspend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F3AC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1.362***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245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0.276***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DA0A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1.199***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93E1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0.007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8268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0.007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10B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0.023***</w:t>
            </w:r>
          </w:p>
        </w:tc>
      </w:tr>
      <w:tr w14:paraId="4C418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E8B6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9204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(0.244)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C1A1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(0.027)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0EB1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(0.132)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F26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(0.006)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6A8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(0.005)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C90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(0.005)</w:t>
            </w:r>
          </w:p>
        </w:tc>
      </w:tr>
      <w:tr w14:paraId="358B3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3E9A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常数项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F43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49.605**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191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-28.582***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601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14.060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CAB4F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-1.569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5C6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-0.922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CAE6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-0.536</w:t>
            </w:r>
          </w:p>
        </w:tc>
      </w:tr>
      <w:tr w14:paraId="2162E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B7D7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D1B8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(22.875)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56B5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(1.918)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DFBF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(16.342)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A6D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(1.055)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0E7F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(0.975)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7C29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(0.443)</w:t>
            </w:r>
          </w:p>
        </w:tc>
      </w:tr>
      <w:tr w14:paraId="4989E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BACF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样本量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5B6D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15,517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44E4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16,883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6AB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24,565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FDC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15,517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334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16,883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E57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24,565</w:t>
            </w:r>
          </w:p>
        </w:tc>
      </w:tr>
      <w:tr w14:paraId="2ECD3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EEB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5E5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0.925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B2435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0.940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9DA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0.777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F5F4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0.772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1D11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0.773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F398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0.701</w:t>
            </w:r>
          </w:p>
        </w:tc>
      </w:tr>
      <w:tr w14:paraId="17ABB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D72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企业固定效应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7DE7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2C4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535C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6F6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9E91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25A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</w:tr>
      <w:tr w14:paraId="21631D51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44C1E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年份固定效应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7AB1B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70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341AB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76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303CC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4EC42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6BA40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62D2A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</w:tr>
    </w:tbl>
    <w:p w14:paraId="45A72241">
      <w:pPr>
        <w:spacing w:line="300" w:lineRule="auto"/>
        <w:ind w:firstLine="0" w:firstLineChars="0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  <w:t>资料来源：作者整理</w:t>
      </w:r>
    </w:p>
    <w:p w14:paraId="06D6A70E">
      <w:pPr>
        <w:spacing w:line="300" w:lineRule="auto"/>
        <w:ind w:firstLine="0" w:firstLineChars="0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</w:pPr>
    </w:p>
    <w:p w14:paraId="1D8F1770">
      <w:pPr>
        <w:spacing w:line="300" w:lineRule="auto"/>
        <w:ind w:firstLine="0" w:firstLineChars="0"/>
        <w:jc w:val="center"/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</w:pPr>
      <w:r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  <w:t>表4  数字技术转型渠道</w:t>
      </w:r>
    </w:p>
    <w:tbl>
      <w:tblPr>
        <w:tblStyle w:val="2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004"/>
        <w:gridCol w:w="1004"/>
        <w:gridCol w:w="1109"/>
        <w:gridCol w:w="1126"/>
        <w:gridCol w:w="1127"/>
        <w:gridCol w:w="1127"/>
      </w:tblGrid>
      <w:tr w14:paraId="6108F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vMerge w:val="restart"/>
            <w:tcBorders>
              <w:top w:val="single" w:color="auto" w:sz="6" w:space="0"/>
              <w:left w:val="nil"/>
              <w:right w:val="nil"/>
              <w:tl2br w:val="nil"/>
              <w:tr2bl w:val="nil"/>
            </w:tcBorders>
            <w:noWrap w:val="0"/>
            <w:vAlign w:val="center"/>
          </w:tcPr>
          <w:p w14:paraId="1F447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变量</w:t>
            </w:r>
          </w:p>
        </w:tc>
        <w:tc>
          <w:tcPr>
            <w:tcW w:w="58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D8A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(1)</w:t>
            </w:r>
          </w:p>
        </w:tc>
        <w:tc>
          <w:tcPr>
            <w:tcW w:w="58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4118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(2)</w:t>
            </w:r>
          </w:p>
        </w:tc>
        <w:tc>
          <w:tcPr>
            <w:tcW w:w="651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59883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(3)</w:t>
            </w:r>
          </w:p>
        </w:tc>
        <w:tc>
          <w:tcPr>
            <w:tcW w:w="653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CDD0D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(4)</w:t>
            </w:r>
          </w:p>
        </w:tc>
        <w:tc>
          <w:tcPr>
            <w:tcW w:w="653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D976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(5)</w:t>
            </w:r>
          </w:p>
        </w:tc>
        <w:tc>
          <w:tcPr>
            <w:tcW w:w="653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C12E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(6)</w:t>
            </w:r>
          </w:p>
        </w:tc>
      </w:tr>
      <w:tr w14:paraId="6EA9A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208" w:type="pct"/>
            <w:vMerge w:val="continue"/>
            <w:tcBorders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6527C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6DFC9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igi</w:t>
            </w:r>
            <w:r>
              <w:rPr>
                <w:rFonts w:hint="eastAsia" w:ascii="Times New Roman" w:hAnsi="Times New Roman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T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hes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4BA52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igi</w:t>
            </w:r>
            <w:r>
              <w:rPr>
                <w:rFonts w:hint="eastAsia" w:ascii="Times New Roman" w:hAnsi="Times New Roman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P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at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70D77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igi</w:t>
            </w:r>
            <w:r>
              <w:rPr>
                <w:rFonts w:hint="eastAsia" w:ascii="Times New Roman" w:hAnsi="Times New Roman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E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n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47D7E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GreenInno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3C165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GreenInno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41B20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GreenInno</w:t>
            </w:r>
          </w:p>
        </w:tc>
      </w:tr>
      <w:tr w14:paraId="579BD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0F8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DID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CA12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0.013*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431D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0.005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9F6C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4.243***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6AE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FFE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5BF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DE7D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6A3E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7A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(0.007)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931C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(0.005)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7C6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(0.366)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1348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8E1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9304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2FC6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6723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BRD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20A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0.021***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3E3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0.005*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6C8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-0.295***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559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A700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780A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7D9C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478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238C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(0.005)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7782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(0.003)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79C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(0.096)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E032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9827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B43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7D9B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4BA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DID×BRD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6382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0.014*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CA4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0.011**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E7A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0.939***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FC2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92F01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E87F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2727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91E8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ABFD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(0.008)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6D58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(0.006)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3945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(0.185)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3CBEC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FE36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D77E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9540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C640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igi</w:t>
            </w:r>
            <w:r>
              <w:rPr>
                <w:rFonts w:hint="eastAsia" w:ascii="Times New Roman" w:hAnsi="Times New Roman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T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hes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6295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2B46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061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5893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0.071***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57A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C308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3B1A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2920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127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F1A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796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E3F70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(0.016)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89A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9B7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5435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C4A2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igi</w:t>
            </w:r>
            <w:r>
              <w:rPr>
                <w:rFonts w:hint="eastAsia" w:ascii="Times New Roman" w:hAnsi="Times New Roman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P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at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2009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0A45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3DA5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AB95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BB5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0.249***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763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60C4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492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D3F9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AC7C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3DBC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AA13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32D2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(0.034)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EA4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4F8B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660E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igi</w:t>
            </w:r>
            <w:r>
              <w:rPr>
                <w:rFonts w:hint="eastAsia" w:ascii="Times New Roman" w:hAnsi="Times New Roman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E</w:t>
            </w: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n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FDF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9C22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BAC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0BD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1077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C168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0.001***</w:t>
            </w:r>
          </w:p>
        </w:tc>
      </w:tr>
      <w:tr w14:paraId="5212F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84C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F47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C560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4E21D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24A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B197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AA07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(0.000)</w:t>
            </w:r>
          </w:p>
        </w:tc>
      </w:tr>
      <w:tr w14:paraId="7DA5A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59F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Age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F703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478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7BC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6505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-0.050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128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-0.053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6638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-0.051</w:t>
            </w:r>
          </w:p>
        </w:tc>
      </w:tr>
      <w:tr w14:paraId="036CF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D5EA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283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9F8F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82B4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95B6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(0.035)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2F1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(0.035)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70D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(0.035)</w:t>
            </w:r>
          </w:p>
        </w:tc>
      </w:tr>
      <w:tr w14:paraId="717A9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0B71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Size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D4B4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463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15B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A1E0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0.079**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EAE8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0.081**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A9AD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0.080**</w:t>
            </w:r>
          </w:p>
        </w:tc>
      </w:tr>
      <w:tr w14:paraId="5132D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A313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AD17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EE28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2966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B4A8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(0.034)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6E7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(0.033)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D1A2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(0.034)</w:t>
            </w:r>
          </w:p>
        </w:tc>
      </w:tr>
      <w:tr w14:paraId="39439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326B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SOE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60B8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9B28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5F27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B3B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0.010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DCE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0.010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504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0.012</w:t>
            </w:r>
          </w:p>
        </w:tc>
      </w:tr>
      <w:tr w14:paraId="33C9B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3B1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48A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51D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03BF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4BB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(0.018)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2738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(0.018)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7401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(0.018)</w:t>
            </w:r>
          </w:p>
        </w:tc>
      </w:tr>
      <w:tr w14:paraId="398FD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D88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Top1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0FC7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BE0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082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156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-0.019***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D8E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-0.017***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7BF9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-0.019***</w:t>
            </w:r>
          </w:p>
        </w:tc>
      </w:tr>
      <w:tr w14:paraId="6CF3C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E39F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8ED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EAA6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127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59FE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(0.005)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EBDA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(0.005)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0366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(0.005)</w:t>
            </w:r>
          </w:p>
        </w:tc>
      </w:tr>
      <w:tr w14:paraId="04813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B2C0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ROA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CCB8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6E3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D003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521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0.022**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6397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0.021**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E3F0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0.021**</w:t>
            </w:r>
          </w:p>
        </w:tc>
      </w:tr>
      <w:tr w14:paraId="7C4C7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22D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7F0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B13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623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387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(0.009)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FCD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(0.009)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784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(0.009)</w:t>
            </w:r>
          </w:p>
        </w:tc>
      </w:tr>
      <w:tr w14:paraId="5B9D2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9FA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Lev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2B3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9745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344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BC64F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0.030*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758C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0.030*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35EE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0.030*</w:t>
            </w:r>
          </w:p>
        </w:tc>
      </w:tr>
      <w:tr w14:paraId="25AFF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356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C7B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2265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198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733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(0.018)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A5EF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(0.018)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D8F3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(0.018)</w:t>
            </w:r>
          </w:p>
        </w:tc>
      </w:tr>
      <w:tr w14:paraId="610D8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195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RDspend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3F7B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5826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C800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DCAB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0.003***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CADA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0.003***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B39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0.003***</w:t>
            </w:r>
          </w:p>
        </w:tc>
      </w:tr>
      <w:tr w14:paraId="1BB3D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3161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8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75EF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EF9D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43D3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(0.001)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3212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(0.001)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AB2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(0.001)</w:t>
            </w:r>
          </w:p>
        </w:tc>
      </w:tr>
      <w:tr w14:paraId="486D2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8B0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常数项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181A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3.456***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5D5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3.475***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0FEF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39.899***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B11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-0.183***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97F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-0.800***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948C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0.011</w:t>
            </w:r>
          </w:p>
        </w:tc>
      </w:tr>
      <w:tr w14:paraId="47256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658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BBFE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(0.002)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431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(0.002)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FD1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(0.127)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2BED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(0.058)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C93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(0.121)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FD24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(0.029)</w:t>
            </w:r>
          </w:p>
        </w:tc>
      </w:tr>
      <w:tr w14:paraId="1633B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7A1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样本量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4304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28,988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4A28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28,988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14A4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28,988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E47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30,738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9E9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30,738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B4C8D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30,738</w:t>
            </w:r>
          </w:p>
        </w:tc>
      </w:tr>
      <w:tr w14:paraId="0863F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CC6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DFA2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0.619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958B2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0.430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52F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0.955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0DBD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0.700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90D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0.703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A56E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0.700</w:t>
            </w:r>
          </w:p>
        </w:tc>
      </w:tr>
      <w:tr w14:paraId="4A72D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A8638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企业固定效应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8941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6DAD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CB08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A6A1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1A64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2AC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</w:tr>
      <w:tr w14:paraId="2896DA43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3A529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年份固定效应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3A7BF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21919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2CFAD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1AE91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76B8D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43BB7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</w:tr>
    </w:tbl>
    <w:p w14:paraId="1AA8D147">
      <w:pPr>
        <w:spacing w:line="300" w:lineRule="auto"/>
        <w:ind w:firstLine="0" w:firstLineChars="0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  <w:t>资料来源：作者整理</w:t>
      </w:r>
    </w:p>
    <w:p w14:paraId="539D7763">
      <w:pPr>
        <w:jc w:val="center"/>
      </w:pPr>
    </w:p>
    <w:p w14:paraId="2162A7FA">
      <w:pPr>
        <w:spacing w:line="300" w:lineRule="auto"/>
        <w:ind w:firstLine="0" w:firstLineChars="0"/>
        <w:jc w:val="center"/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</w:pPr>
      <w:r>
        <w:rPr>
          <w:rFonts w:hint="eastAsia" w:ascii="Times New Roman" w:hAnsi="Times New Roman" w:eastAsia="黑体" w:cs="宋体"/>
          <w:szCs w:val="21"/>
          <w:lang w:val="en-US" w:eastAsia="zh-CN"/>
          <w14:ligatures w14:val="standardContextual"/>
        </w:rPr>
        <w:t>表5  缓解融资风险渠道</w:t>
      </w:r>
    </w:p>
    <w:tbl>
      <w:tblPr>
        <w:tblStyle w:val="2"/>
        <w:tblW w:w="499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1"/>
        <w:gridCol w:w="1432"/>
        <w:gridCol w:w="1592"/>
        <w:gridCol w:w="1592"/>
        <w:gridCol w:w="1593"/>
      </w:tblGrid>
      <w:tr w14:paraId="7905B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vMerge w:val="restart"/>
            <w:tcBorders>
              <w:top w:val="single" w:color="auto" w:sz="6" w:space="0"/>
              <w:left w:val="nil"/>
              <w:right w:val="nil"/>
              <w:tl2br w:val="nil"/>
              <w:tr2bl w:val="nil"/>
            </w:tcBorders>
            <w:noWrap w:val="0"/>
            <w:vAlign w:val="center"/>
          </w:tcPr>
          <w:p w14:paraId="243D6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变量</w:t>
            </w:r>
          </w:p>
        </w:tc>
        <w:tc>
          <w:tcPr>
            <w:tcW w:w="84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8D355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(1)</w:t>
            </w:r>
          </w:p>
        </w:tc>
        <w:tc>
          <w:tcPr>
            <w:tcW w:w="934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39A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(2)</w:t>
            </w:r>
          </w:p>
        </w:tc>
        <w:tc>
          <w:tcPr>
            <w:tcW w:w="934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239C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(3)</w:t>
            </w:r>
          </w:p>
        </w:tc>
        <w:tc>
          <w:tcPr>
            <w:tcW w:w="934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8ABC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(4)</w:t>
            </w:r>
          </w:p>
        </w:tc>
      </w:tr>
      <w:tr w14:paraId="43654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vMerge w:val="continue"/>
            <w:tcBorders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6529E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7AB8E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ESG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24054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SA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60C3C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GreenInno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093B2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GreenInno</w:t>
            </w:r>
          </w:p>
        </w:tc>
      </w:tr>
      <w:tr w14:paraId="302A2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7925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DID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BAA9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0.007***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DF94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-0.001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0342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2C6A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6B42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B108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9C43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(0.002)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E8035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(0.005)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60F6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53C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121E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D63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BRD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F420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0.004***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44B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-0.005***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C4E7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BDCE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3A0A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00F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941D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(0.001)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885C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(0.001)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7C0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4180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A703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51C1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DID×BRD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471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0.003*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DBBE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-0.008**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9142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F4CA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BB78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2EA6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540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(0.001)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A009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(0.003)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2BC0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FD7F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9E83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917D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ESG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F31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49E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0A97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</w:t>
            </w:r>
            <w:r>
              <w:rPr>
                <w:rFonts w:hint="eastAsia" w:ascii="Times New Roman" w:hAnsi="Times New Roman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01</w:t>
            </w: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5***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9C1F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B6FD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48D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6C1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710D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5016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</w:t>
            </w:r>
            <w:r>
              <w:rPr>
                <w:rFonts w:hint="eastAsia" w:ascii="Times New Roman" w:hAnsi="Times New Roman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04</w:t>
            </w: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29D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492A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C77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cs="Times New Roman"/>
                <w:bCs w:val="0"/>
                <w:i/>
                <w:iCs/>
                <w:kern w:val="0"/>
                <w:sz w:val="21"/>
                <w:szCs w:val="21"/>
                <w:lang w:val="en-US" w:eastAsia="zh-CN" w:bidi="ar-SA"/>
              </w:rPr>
              <w:t>A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58C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D3F2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01A9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9383A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-0.465***</w:t>
            </w:r>
          </w:p>
        </w:tc>
      </w:tr>
      <w:tr w14:paraId="660A8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CD74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EFBBF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164DB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4ECF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414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(0.091)</w:t>
            </w:r>
          </w:p>
        </w:tc>
      </w:tr>
      <w:tr w14:paraId="2B099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DE63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Age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E485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13FD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F25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0.016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82F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-0.001</w:t>
            </w:r>
          </w:p>
        </w:tc>
      </w:tr>
      <w:tr w14:paraId="2D43C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C3E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9C9C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3585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D59C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(0.011)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6B05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(0.010)</w:t>
            </w:r>
          </w:p>
        </w:tc>
      </w:tr>
      <w:tr w14:paraId="179BA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D33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Size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F177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BDE61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4160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-0.014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C23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0.075***</w:t>
            </w:r>
          </w:p>
        </w:tc>
      </w:tr>
      <w:tr w14:paraId="2ED02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EBF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9E9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3B62F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913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(0.011)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0D7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(0.011)</w:t>
            </w:r>
          </w:p>
        </w:tc>
      </w:tr>
      <w:tr w14:paraId="46B9C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A5CB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SOE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355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2AC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534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0.034*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EFA6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0.038*</w:t>
            </w:r>
          </w:p>
        </w:tc>
      </w:tr>
      <w:tr w14:paraId="6AD70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2A7C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0CDA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1B0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1F33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(0.018)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0681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(0.021)</w:t>
            </w:r>
          </w:p>
        </w:tc>
      </w:tr>
      <w:tr w14:paraId="1B264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251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Top1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2CF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9D7F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75A1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-0.043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E91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-0.013***</w:t>
            </w:r>
          </w:p>
        </w:tc>
      </w:tr>
      <w:tr w14:paraId="0B4C4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BC51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5D2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9B1F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3189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(0.045)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FD7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(0.005)</w:t>
            </w:r>
          </w:p>
        </w:tc>
      </w:tr>
      <w:tr w14:paraId="66EDC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C2C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ROA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1CDB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41E5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4A925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5912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0.155***</w:t>
            </w:r>
          </w:p>
        </w:tc>
      </w:tr>
      <w:tr w14:paraId="476C9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3395D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4DFB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4FB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057A2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(0.002)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EFD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(0.032)</w:t>
            </w:r>
          </w:p>
        </w:tc>
      </w:tr>
      <w:tr w14:paraId="03CF7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9552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Lev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717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5AF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455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0.022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2697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0.083***</w:t>
            </w:r>
          </w:p>
        </w:tc>
      </w:tr>
      <w:tr w14:paraId="343A4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087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FDC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596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874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(0.016)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9E9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(0.022)</w:t>
            </w:r>
          </w:p>
        </w:tc>
      </w:tr>
      <w:tr w14:paraId="0A43D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C347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i/>
                <w:iCs/>
                <w:kern w:val="0"/>
                <w:sz w:val="21"/>
                <w:szCs w:val="21"/>
                <w:lang w:val="en-US" w:eastAsia="zh-CN"/>
              </w:rPr>
              <w:t>RDspend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20FD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1CB5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FFF2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0.003**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25A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0.005***</w:t>
            </w:r>
          </w:p>
        </w:tc>
      </w:tr>
      <w:tr w14:paraId="02314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6186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FD0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457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B9E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(0.001)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C7902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(0.001)</w:t>
            </w:r>
          </w:p>
        </w:tc>
      </w:tr>
      <w:tr w14:paraId="09382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63AF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常数项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89F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4.280***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187A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3.735***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B179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-0.842***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800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1.591***</w:t>
            </w:r>
          </w:p>
        </w:tc>
      </w:tr>
      <w:tr w14:paraId="0597B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433B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3F9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(0.001)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7E2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(0.001)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B730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(0.202)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F00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(0.325)</w:t>
            </w:r>
          </w:p>
        </w:tc>
      </w:tr>
      <w:tr w14:paraId="3DFE0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37A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样本量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3F5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31,660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8D54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35,273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A94D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32,338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7CBA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37,199</w:t>
            </w:r>
          </w:p>
        </w:tc>
      </w:tr>
      <w:tr w14:paraId="66C41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A093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39D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0.546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BF53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0.941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7A29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0.681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5D82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  <w:t>0.641</w:t>
            </w:r>
          </w:p>
        </w:tc>
      </w:tr>
      <w:tr w14:paraId="7A7D2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638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企业固定效应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8CB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C8D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4C4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BDF5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</w:tr>
      <w:tr w14:paraId="6AEF87A6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698BC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年份固定效应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5C8FB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4E367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47D25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center"/>
          </w:tcPr>
          <w:p w14:paraId="0D699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</w:tr>
    </w:tbl>
    <w:p w14:paraId="5D576A92">
      <w:pPr>
        <w:spacing w:line="300" w:lineRule="auto"/>
        <w:ind w:firstLine="0" w:firstLineChars="0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  <w14:ligatures w14:val="standardContextual"/>
        </w:rPr>
        <w:t>资料来源：作者整理</w:t>
      </w:r>
    </w:p>
    <w:p w14:paraId="5EC49D15">
      <w:pPr>
        <w:jc w:val="center"/>
      </w:pPr>
    </w:p>
    <w:p w14:paraId="4A6C8813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F0F0A"/>
    <w:rsid w:val="0571110F"/>
    <w:rsid w:val="060379FA"/>
    <w:rsid w:val="0683768F"/>
    <w:rsid w:val="079C505E"/>
    <w:rsid w:val="08A47272"/>
    <w:rsid w:val="0A172A13"/>
    <w:rsid w:val="0A732B5C"/>
    <w:rsid w:val="0C627450"/>
    <w:rsid w:val="0DF0289C"/>
    <w:rsid w:val="0FAA55C0"/>
    <w:rsid w:val="11172302"/>
    <w:rsid w:val="13530E61"/>
    <w:rsid w:val="163D0D06"/>
    <w:rsid w:val="1ACE1437"/>
    <w:rsid w:val="208E145F"/>
    <w:rsid w:val="20977198"/>
    <w:rsid w:val="20DF714B"/>
    <w:rsid w:val="270311B0"/>
    <w:rsid w:val="27800A53"/>
    <w:rsid w:val="2AF03504"/>
    <w:rsid w:val="2F48361F"/>
    <w:rsid w:val="2F4A3E20"/>
    <w:rsid w:val="3031359C"/>
    <w:rsid w:val="309700C9"/>
    <w:rsid w:val="30A210BB"/>
    <w:rsid w:val="32712BD2"/>
    <w:rsid w:val="375C6DE7"/>
    <w:rsid w:val="37DF32B8"/>
    <w:rsid w:val="3AE07D2F"/>
    <w:rsid w:val="3D8F0F0A"/>
    <w:rsid w:val="3E9B175F"/>
    <w:rsid w:val="443469F5"/>
    <w:rsid w:val="44DE1CBD"/>
    <w:rsid w:val="46F721FC"/>
    <w:rsid w:val="478F28C0"/>
    <w:rsid w:val="484C2BF3"/>
    <w:rsid w:val="48A91760"/>
    <w:rsid w:val="4D652261"/>
    <w:rsid w:val="5112709A"/>
    <w:rsid w:val="5257047F"/>
    <w:rsid w:val="527032EE"/>
    <w:rsid w:val="549561E9"/>
    <w:rsid w:val="55624969"/>
    <w:rsid w:val="595B08A7"/>
    <w:rsid w:val="5A6C2F4C"/>
    <w:rsid w:val="5CB8333D"/>
    <w:rsid w:val="5D1758D9"/>
    <w:rsid w:val="5DDB4B89"/>
    <w:rsid w:val="64486685"/>
    <w:rsid w:val="65436640"/>
    <w:rsid w:val="67BE0FC1"/>
    <w:rsid w:val="6AC36259"/>
    <w:rsid w:val="771A18F3"/>
    <w:rsid w:val="78395C69"/>
    <w:rsid w:val="799A068D"/>
    <w:rsid w:val="7CBC6FAC"/>
    <w:rsid w:val="7CE6365A"/>
    <w:rsid w:val="7D6B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样式"/>
    <w:basedOn w:val="1"/>
    <w:qFormat/>
    <w:uiPriority w:val="0"/>
    <w:pPr>
      <w:snapToGrid/>
      <w:spacing w:line="240" w:lineRule="auto"/>
      <w:ind w:firstLine="0" w:firstLineChars="0"/>
      <w:jc w:val="left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707</Words>
  <Characters>3145</Characters>
  <Lines>0</Lines>
  <Paragraphs>0</Paragraphs>
  <TotalTime>1</TotalTime>
  <ScaleCrop>false</ScaleCrop>
  <LinksUpToDate>false</LinksUpToDate>
  <CharactersWithSpaces>3159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2025-06-22T09:27:00Z</dcterms:created>
  <dc:creator>XC-DD</dc:creator>
  <cp:lastModifiedBy>xd</cp:lastModifiedBy>
  <dcterms:modified xsi:type="dcterms:W3CDTF">2025-07-24T07:51:25Z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D1203B0D3AB44E33AF841002580976AB_13</vt:lpwstr>
  </property>
  <property fmtid="{D5CDD505-2E9C-101B-9397-08002B2CF9AE}" pid="4" name="KSOTemplateDocerSaveRecord">
    <vt:lpwstr>eyJoZGlkIjoiNDk2Y2NjMTA2OGY2YzgxNDNlNTNhZjEzMjRhOTZiNTEiLCJ1c2VySWQiOiIzNzUzMzAwMDAifQ==</vt:lpwstr>
  </property>
</Properties>
</file>